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app0.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df5564e16" Type="http://schemas.openxmlformats.org/officeDocument/2006/extended-properties" Target="docProps/app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ECB" w:rsidRDefault="00516CD9">
      <w:pPr>
        <w:spacing w:after="140" w:line="288" w:lineRule="auto"/>
      </w:pPr>
      <w:r>
        <w:rPr>
          <w:noProof/>
        </w:rPr>
        <w:drawing>
          <wp:inline distT="0" distB="0" distL="0" distR="0">
            <wp:extent cx="838200" cy="723900"/>
            <wp:effectExtent l="0" t="0" r="0" b="0"/>
            <wp:docPr id="1" name="Image - Image1.jpeg"/>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pic:cNvPicPr>
                  </pic:nvPicPr>
                  <pic:blipFill>
                    <a:blip r:embed="rId7"/>
                    <a:stretch>
                      <a:fillRect/>
                    </a:stretch>
                  </pic:blipFill>
                  <pic:spPr>
                    <a:xfrm>
                      <a:off x="0" y="0"/>
                      <a:ext cx="838200" cy="723900"/>
                    </a:xfrm>
                    <a:prstGeom prst="rect">
                      <a:avLst/>
                    </a:prstGeom>
                  </pic:spPr>
                </pic:pic>
              </a:graphicData>
            </a:graphic>
          </wp:inline>
        </w:drawing>
      </w:r>
      <w:r>
        <w:rPr>
          <w:b/>
        </w:rPr>
        <w:t> </w:t>
      </w:r>
      <w:bookmarkStart w:id="0" w:name="News_Release"/>
      <w:bookmarkEnd w:id="0"/>
    </w:p>
    <w:tbl>
      <w:tblPr>
        <w:tblW w:w="10260" w:type="dxa"/>
        <w:tblInd w:w="60" w:type="dxa"/>
        <w:tblLayout w:type="fixed"/>
        <w:tblCellMar>
          <w:left w:w="10" w:type="dxa"/>
          <w:right w:w="10" w:type="dxa"/>
        </w:tblCellMar>
        <w:tblLook w:val="04A0" w:firstRow="1" w:lastRow="0" w:firstColumn="1" w:lastColumn="0" w:noHBand="0" w:noVBand="1"/>
      </w:tblPr>
      <w:tblGrid>
        <w:gridCol w:w="4300"/>
        <w:gridCol w:w="3520"/>
        <w:gridCol w:w="2440"/>
      </w:tblGrid>
      <w:tr w:rsidR="002B5ECB" w:rsidTr="00D53666">
        <w:trPr>
          <w:trHeight w:hRule="exact" w:val="792"/>
        </w:trPr>
        <w:tc>
          <w:tcPr>
            <w:tcW w:w="4300" w:type="dxa"/>
            <w:tcMar>
              <w:left w:w="60" w:type="dxa"/>
              <w:right w:w="40" w:type="dxa"/>
            </w:tcMar>
            <w:vAlign w:val="bottom"/>
          </w:tcPr>
          <w:p w:rsidR="002B5ECB" w:rsidRDefault="002B5ECB">
            <w:pPr>
              <w:keepLines/>
              <w:spacing w:before="40"/>
              <w:rPr>
                <w:b/>
              </w:rPr>
            </w:pPr>
          </w:p>
          <w:p w:rsidR="002B5ECB" w:rsidRDefault="00516CD9">
            <w:pPr>
              <w:keepLines/>
              <w:spacing w:after="40"/>
              <w:rPr>
                <w:b/>
              </w:rPr>
            </w:pPr>
            <w:r>
              <w:rPr>
                <w:b/>
              </w:rPr>
              <w:t>News Release</w:t>
            </w:r>
          </w:p>
        </w:tc>
        <w:tc>
          <w:tcPr>
            <w:tcW w:w="3520" w:type="dxa"/>
            <w:tcMar>
              <w:left w:w="60" w:type="dxa"/>
              <w:right w:w="40" w:type="dxa"/>
            </w:tcMar>
            <w:vAlign w:val="bottom"/>
          </w:tcPr>
          <w:p w:rsidR="002B5ECB" w:rsidRDefault="00516CD9">
            <w:pPr>
              <w:keepLines/>
              <w:spacing w:before="40"/>
            </w:pPr>
            <w:r>
              <w:t>Corporate Communications</w:t>
            </w:r>
          </w:p>
          <w:p w:rsidR="002B5ECB" w:rsidRDefault="00516CD9">
            <w:pPr>
              <w:keepLines/>
            </w:pPr>
            <w:r>
              <w:t>938 University Park Boulevard, Suite 200</w:t>
            </w:r>
          </w:p>
          <w:p w:rsidR="002B5ECB" w:rsidRDefault="00516CD9">
            <w:pPr>
              <w:keepLines/>
              <w:spacing w:after="40"/>
            </w:pPr>
            <w:r>
              <w:t>Clearfield, UT 84015</w:t>
            </w:r>
          </w:p>
        </w:tc>
        <w:tc>
          <w:tcPr>
            <w:tcW w:w="2440" w:type="dxa"/>
            <w:tcMar>
              <w:left w:w="60" w:type="dxa"/>
              <w:right w:w="40" w:type="dxa"/>
            </w:tcMar>
            <w:vAlign w:val="bottom"/>
          </w:tcPr>
          <w:p w:rsidR="002B5ECB" w:rsidRDefault="00516CD9">
            <w:pPr>
              <w:keepLines/>
              <w:spacing w:before="40"/>
            </w:pPr>
            <w:r>
              <w:t>Phone:  801-779-4600</w:t>
            </w:r>
          </w:p>
          <w:p w:rsidR="002B5ECB" w:rsidRDefault="002B5ECB">
            <w:pPr>
              <w:keepLines/>
              <w:spacing w:after="40"/>
            </w:pPr>
          </w:p>
        </w:tc>
      </w:tr>
    </w:tbl>
    <w:p w:rsidR="002B5ECB" w:rsidRDefault="002B5ECB">
      <w:pPr>
        <w:spacing w:before="60" w:after="140"/>
      </w:pPr>
    </w:p>
    <w:tbl>
      <w:tblPr>
        <w:tblW w:w="10240" w:type="dxa"/>
        <w:tblInd w:w="60" w:type="dxa"/>
        <w:tblLayout w:type="fixed"/>
        <w:tblCellMar>
          <w:left w:w="10" w:type="dxa"/>
          <w:right w:w="10" w:type="dxa"/>
        </w:tblCellMar>
        <w:tblLook w:val="04A0" w:firstRow="1" w:lastRow="0" w:firstColumn="1" w:lastColumn="0" w:noHBand="0" w:noVBand="1"/>
      </w:tblPr>
      <w:tblGrid>
        <w:gridCol w:w="5660"/>
        <w:gridCol w:w="4580"/>
      </w:tblGrid>
      <w:tr w:rsidR="002B5ECB">
        <w:trPr>
          <w:trHeight w:hRule="exact" w:val="260"/>
        </w:trPr>
        <w:tc>
          <w:tcPr>
            <w:tcW w:w="5660" w:type="dxa"/>
            <w:tcMar>
              <w:left w:w="60" w:type="dxa"/>
              <w:right w:w="40" w:type="dxa"/>
            </w:tcMar>
          </w:tcPr>
          <w:p w:rsidR="002B5ECB" w:rsidRDefault="00516CD9">
            <w:pPr>
              <w:keepNext/>
              <w:keepLines/>
              <w:spacing w:before="40" w:after="40"/>
              <w:rPr>
                <w:b/>
              </w:rPr>
            </w:pPr>
            <w:r>
              <w:rPr>
                <w:b/>
                <w:color w:val="000000"/>
              </w:rPr>
              <w:t>For Immediate Release</w:t>
            </w:r>
          </w:p>
        </w:tc>
        <w:tc>
          <w:tcPr>
            <w:tcW w:w="4580" w:type="dxa"/>
            <w:tcMar>
              <w:left w:w="60" w:type="dxa"/>
              <w:right w:w="0" w:type="dxa"/>
            </w:tcMar>
          </w:tcPr>
          <w:p w:rsidR="002B5ECB" w:rsidRDefault="002B5ECB">
            <w:pPr>
              <w:keepNext/>
              <w:keepLines/>
              <w:spacing w:before="40" w:after="40"/>
            </w:pPr>
          </w:p>
        </w:tc>
      </w:tr>
      <w:tr w:rsidR="002B5ECB">
        <w:trPr>
          <w:trHeight w:hRule="exact" w:val="280"/>
        </w:trPr>
        <w:tc>
          <w:tcPr>
            <w:tcW w:w="5660" w:type="dxa"/>
            <w:tcMar>
              <w:left w:w="60" w:type="dxa"/>
              <w:right w:w="0" w:type="dxa"/>
            </w:tcMar>
          </w:tcPr>
          <w:p w:rsidR="002B5ECB" w:rsidRDefault="002B5ECB">
            <w:pPr>
              <w:keepNext/>
              <w:keepLines/>
              <w:spacing w:before="40" w:after="40"/>
            </w:pPr>
          </w:p>
        </w:tc>
        <w:tc>
          <w:tcPr>
            <w:tcW w:w="4580" w:type="dxa"/>
            <w:tcMar>
              <w:left w:w="60" w:type="dxa"/>
              <w:right w:w="0" w:type="dxa"/>
            </w:tcMar>
          </w:tcPr>
          <w:p w:rsidR="002B5ECB" w:rsidRDefault="002B5ECB">
            <w:pPr>
              <w:keepNext/>
              <w:keepLines/>
              <w:spacing w:before="40" w:after="40"/>
            </w:pPr>
          </w:p>
        </w:tc>
      </w:tr>
      <w:tr w:rsidR="002B5ECB">
        <w:trPr>
          <w:trHeight w:hRule="exact" w:val="260"/>
        </w:trPr>
        <w:tc>
          <w:tcPr>
            <w:tcW w:w="5660" w:type="dxa"/>
            <w:tcMar>
              <w:left w:w="60" w:type="dxa"/>
              <w:right w:w="40" w:type="dxa"/>
            </w:tcMar>
          </w:tcPr>
          <w:p w:rsidR="002B5ECB" w:rsidRDefault="00516CD9">
            <w:pPr>
              <w:keepNext/>
              <w:keepLines/>
              <w:spacing w:before="40" w:after="40"/>
              <w:rPr>
                <w:b/>
              </w:rPr>
            </w:pPr>
            <w:r>
              <w:rPr>
                <w:b/>
                <w:color w:val="000000"/>
              </w:rPr>
              <w:t>Media Contact:</w:t>
            </w:r>
          </w:p>
        </w:tc>
        <w:tc>
          <w:tcPr>
            <w:tcW w:w="4580" w:type="dxa"/>
            <w:tcMar>
              <w:left w:w="60" w:type="dxa"/>
              <w:right w:w="40" w:type="dxa"/>
            </w:tcMar>
          </w:tcPr>
          <w:p w:rsidR="002B5ECB" w:rsidRDefault="00516CD9">
            <w:pPr>
              <w:keepNext/>
              <w:keepLines/>
              <w:spacing w:before="40" w:after="40"/>
              <w:rPr>
                <w:b/>
              </w:rPr>
            </w:pPr>
            <w:r>
              <w:rPr>
                <w:b/>
                <w:color w:val="000000"/>
              </w:rPr>
              <w:t>Investor Contact:</w:t>
            </w:r>
          </w:p>
        </w:tc>
      </w:tr>
      <w:tr w:rsidR="002B5ECB">
        <w:trPr>
          <w:trHeight w:hRule="exact" w:val="280"/>
        </w:trPr>
        <w:tc>
          <w:tcPr>
            <w:tcW w:w="5660" w:type="dxa"/>
            <w:tcMar>
              <w:left w:w="60" w:type="dxa"/>
              <w:right w:w="0" w:type="dxa"/>
            </w:tcMar>
          </w:tcPr>
          <w:p w:rsidR="002B5ECB" w:rsidRDefault="002B5ECB">
            <w:pPr>
              <w:keepNext/>
              <w:keepLines/>
              <w:spacing w:before="40" w:after="40"/>
            </w:pPr>
          </w:p>
        </w:tc>
        <w:tc>
          <w:tcPr>
            <w:tcW w:w="4580" w:type="dxa"/>
            <w:tcMar>
              <w:left w:w="60" w:type="dxa"/>
              <w:right w:w="0" w:type="dxa"/>
            </w:tcMar>
          </w:tcPr>
          <w:p w:rsidR="002B5ECB" w:rsidRDefault="002B5ECB">
            <w:pPr>
              <w:keepNext/>
              <w:keepLines/>
              <w:spacing w:before="40" w:after="40"/>
            </w:pPr>
          </w:p>
        </w:tc>
      </w:tr>
      <w:tr w:rsidR="002B5ECB">
        <w:trPr>
          <w:trHeight w:hRule="exact" w:val="260"/>
        </w:trPr>
        <w:tc>
          <w:tcPr>
            <w:tcW w:w="5660" w:type="dxa"/>
            <w:tcMar>
              <w:left w:w="60" w:type="dxa"/>
              <w:right w:w="40" w:type="dxa"/>
            </w:tcMar>
          </w:tcPr>
          <w:p w:rsidR="002B5ECB" w:rsidRDefault="00516CD9">
            <w:pPr>
              <w:keepNext/>
              <w:keepLines/>
              <w:spacing w:before="40" w:after="40"/>
              <w:rPr>
                <w:b/>
              </w:rPr>
            </w:pPr>
            <w:r>
              <w:rPr>
                <w:b/>
                <w:color w:val="000000"/>
              </w:rPr>
              <w:t>Amanda Covington</w:t>
            </w:r>
          </w:p>
        </w:tc>
        <w:tc>
          <w:tcPr>
            <w:tcW w:w="4580" w:type="dxa"/>
            <w:tcMar>
              <w:left w:w="60" w:type="dxa"/>
              <w:right w:w="40" w:type="dxa"/>
            </w:tcMar>
          </w:tcPr>
          <w:p w:rsidR="002B5ECB" w:rsidRDefault="00516CD9">
            <w:pPr>
              <w:keepNext/>
              <w:keepLines/>
              <w:spacing w:before="40" w:after="40"/>
              <w:rPr>
                <w:b/>
              </w:rPr>
            </w:pPr>
            <w:r>
              <w:rPr>
                <w:b/>
                <w:color w:val="000000"/>
              </w:rPr>
              <w:t>Michael Pici</w:t>
            </w:r>
          </w:p>
        </w:tc>
      </w:tr>
      <w:tr w:rsidR="002B5ECB">
        <w:trPr>
          <w:trHeight w:hRule="exact" w:val="260"/>
        </w:trPr>
        <w:tc>
          <w:tcPr>
            <w:tcW w:w="5660" w:type="dxa"/>
            <w:tcMar>
              <w:left w:w="60" w:type="dxa"/>
              <w:right w:w="40" w:type="dxa"/>
            </w:tcMar>
          </w:tcPr>
          <w:p w:rsidR="002B5ECB" w:rsidRDefault="00516CD9">
            <w:pPr>
              <w:keepNext/>
              <w:keepLines/>
              <w:spacing w:before="40" w:after="40"/>
              <w:rPr>
                <w:b/>
              </w:rPr>
            </w:pPr>
            <w:r>
              <w:rPr>
                <w:b/>
                <w:color w:val="000000"/>
              </w:rPr>
              <w:t>Phone: 801-779-4625</w:t>
            </w:r>
          </w:p>
        </w:tc>
        <w:tc>
          <w:tcPr>
            <w:tcW w:w="4580" w:type="dxa"/>
            <w:tcMar>
              <w:left w:w="60" w:type="dxa"/>
              <w:right w:w="40" w:type="dxa"/>
            </w:tcMar>
          </w:tcPr>
          <w:p w:rsidR="002B5ECB" w:rsidRDefault="00516CD9">
            <w:pPr>
              <w:keepNext/>
              <w:keepLines/>
              <w:spacing w:before="40" w:after="40"/>
              <w:rPr>
                <w:b/>
              </w:rPr>
            </w:pPr>
            <w:r>
              <w:rPr>
                <w:b/>
                <w:color w:val="000000"/>
              </w:rPr>
              <w:t>Phone: 801-779-4614</w:t>
            </w:r>
          </w:p>
        </w:tc>
      </w:tr>
      <w:tr w:rsidR="002B5ECB">
        <w:trPr>
          <w:trHeight w:hRule="exact" w:val="260"/>
        </w:trPr>
        <w:tc>
          <w:tcPr>
            <w:tcW w:w="5660" w:type="dxa"/>
            <w:tcMar>
              <w:left w:w="60" w:type="dxa"/>
              <w:right w:w="40" w:type="dxa"/>
            </w:tcMar>
          </w:tcPr>
          <w:p w:rsidR="002B5ECB" w:rsidRDefault="00516CD9">
            <w:pPr>
              <w:keepLines/>
              <w:spacing w:before="40" w:after="40"/>
              <w:rPr>
                <w:b/>
              </w:rPr>
            </w:pPr>
            <w:r>
              <w:rPr>
                <w:b/>
                <w:color w:val="000000"/>
              </w:rPr>
              <w:t xml:space="preserve">E-mail: </w:t>
            </w:r>
            <w:hyperlink r:id="rId8" w:history="1">
              <w:r w:rsidR="00EA0055" w:rsidRPr="00411CA3">
                <w:rPr>
                  <w:rStyle w:val="Hyperlink"/>
                  <w:b/>
                </w:rPr>
                <w:t>media.relations@vistaoutdoor.com</w:t>
              </w:r>
            </w:hyperlink>
          </w:p>
        </w:tc>
        <w:tc>
          <w:tcPr>
            <w:tcW w:w="4580" w:type="dxa"/>
            <w:tcMar>
              <w:left w:w="60" w:type="dxa"/>
              <w:right w:w="40" w:type="dxa"/>
            </w:tcMar>
          </w:tcPr>
          <w:p w:rsidR="002B5ECB" w:rsidRDefault="00516CD9" w:rsidP="00393DA4">
            <w:pPr>
              <w:keepLines/>
              <w:spacing w:before="40" w:after="40"/>
              <w:rPr>
                <w:b/>
              </w:rPr>
            </w:pPr>
            <w:r>
              <w:rPr>
                <w:b/>
                <w:color w:val="000000"/>
              </w:rPr>
              <w:t xml:space="preserve">E-mail: </w:t>
            </w:r>
            <w:hyperlink r:id="rId9" w:history="1">
              <w:r w:rsidR="00393DA4" w:rsidRPr="00411CA3">
                <w:rPr>
                  <w:rStyle w:val="Hyperlink"/>
                  <w:b/>
                </w:rPr>
                <w:t>investor.relations@vistaoutdoor.com</w:t>
              </w:r>
            </w:hyperlink>
          </w:p>
        </w:tc>
      </w:tr>
    </w:tbl>
    <w:p w:rsidR="002B5ECB" w:rsidRDefault="002B5ECB">
      <w:pPr>
        <w:spacing w:before="60" w:line="288" w:lineRule="auto"/>
      </w:pPr>
    </w:p>
    <w:p w:rsidR="002B5ECB" w:rsidRDefault="00516CD9" w:rsidP="00387C56">
      <w:pPr>
        <w:spacing w:line="288" w:lineRule="auto"/>
        <w:jc w:val="center"/>
        <w:rPr>
          <w:b/>
        </w:rPr>
      </w:pPr>
      <w:r>
        <w:rPr>
          <w:b/>
        </w:rPr>
        <w:t xml:space="preserve">Vista </w:t>
      </w:r>
      <w:proofErr w:type="spellStart"/>
      <w:r>
        <w:rPr>
          <w:b/>
        </w:rPr>
        <w:t>Outdoor</w:t>
      </w:r>
      <w:r w:rsidR="00387C56">
        <w:rPr>
          <w:b/>
        </w:rPr>
        <w:t>’s</w:t>
      </w:r>
      <w:proofErr w:type="spellEnd"/>
      <w:r w:rsidR="00387C56">
        <w:rPr>
          <w:b/>
        </w:rPr>
        <w:t xml:space="preserve"> Brian Murphy Named 40 </w:t>
      </w:r>
      <w:proofErr w:type="gramStart"/>
      <w:r w:rsidR="00387C56">
        <w:rPr>
          <w:b/>
        </w:rPr>
        <w:t>Under</w:t>
      </w:r>
      <w:proofErr w:type="gramEnd"/>
      <w:r w:rsidR="00387C56">
        <w:rPr>
          <w:b/>
        </w:rPr>
        <w:t xml:space="preserve"> 40</w:t>
      </w:r>
      <w:r>
        <w:rPr>
          <w:b/>
        </w:rPr>
        <w:t xml:space="preserve"> </w:t>
      </w:r>
      <w:r w:rsidR="00387C56">
        <w:rPr>
          <w:b/>
        </w:rPr>
        <w:t xml:space="preserve">Award </w:t>
      </w:r>
      <w:r w:rsidR="00B33FDD">
        <w:rPr>
          <w:b/>
        </w:rPr>
        <w:t>Honoree</w:t>
      </w:r>
      <w:r w:rsidR="00387C56">
        <w:rPr>
          <w:b/>
        </w:rPr>
        <w:t xml:space="preserve"> by </w:t>
      </w:r>
      <w:proofErr w:type="spellStart"/>
      <w:r w:rsidR="00387C56">
        <w:rPr>
          <w:b/>
        </w:rPr>
        <w:t>SportsOneSource</w:t>
      </w:r>
      <w:proofErr w:type="spellEnd"/>
    </w:p>
    <w:p w:rsidR="002B5ECB" w:rsidRDefault="002B5ECB">
      <w:pPr>
        <w:spacing w:line="288" w:lineRule="auto"/>
        <w:jc w:val="center"/>
        <w:rPr>
          <w:b/>
        </w:rPr>
      </w:pPr>
    </w:p>
    <w:p w:rsidR="002B5ECB" w:rsidRDefault="00516CD9">
      <w:pPr>
        <w:spacing w:line="288" w:lineRule="auto"/>
        <w:rPr>
          <w:b/>
        </w:rPr>
      </w:pPr>
      <w:r>
        <w:rPr>
          <w:b/>
        </w:rPr>
        <w:t>Clearfield, Utah, May 1</w:t>
      </w:r>
      <w:r w:rsidR="00AB1C4D">
        <w:rPr>
          <w:b/>
        </w:rPr>
        <w:t>9</w:t>
      </w:r>
      <w:r w:rsidR="00EA0055">
        <w:rPr>
          <w:b/>
        </w:rPr>
        <w:t>, 2016 –</w:t>
      </w:r>
      <w:r>
        <w:t xml:space="preserve"> Vista Outdoor Inc. (NYSE: VSTO) </w:t>
      </w:r>
      <w:r w:rsidR="00387C56">
        <w:t xml:space="preserve">announced that Brian Murphy, the company’s Vice President of </w:t>
      </w:r>
      <w:r w:rsidR="00372F79">
        <w:t>Corporate</w:t>
      </w:r>
      <w:r w:rsidR="00387C56">
        <w:t xml:space="preserve"> Development, </w:t>
      </w:r>
      <w:r w:rsidR="00CC31AC">
        <w:t>was named an</w:t>
      </w:r>
      <w:r w:rsidR="00387C56">
        <w:t xml:space="preserve"> SGB 40 Under 40 </w:t>
      </w:r>
      <w:r w:rsidR="00CC31AC">
        <w:t>a</w:t>
      </w:r>
      <w:r w:rsidR="00387C56">
        <w:t>ward</w:t>
      </w:r>
      <w:r w:rsidR="00CC31AC">
        <w:t xml:space="preserve"> </w:t>
      </w:r>
      <w:r w:rsidR="00B33FDD">
        <w:t>honoree</w:t>
      </w:r>
      <w:r w:rsidR="00CC31AC">
        <w:t xml:space="preserve"> by </w:t>
      </w:r>
      <w:proofErr w:type="spellStart"/>
      <w:r w:rsidR="00CC31AC">
        <w:t>SportsOneSource</w:t>
      </w:r>
      <w:proofErr w:type="spellEnd"/>
      <w:r w:rsidR="00387C56">
        <w:t>.</w:t>
      </w:r>
    </w:p>
    <w:p w:rsidR="002B5ECB" w:rsidRDefault="002B5ECB" w:rsidP="00387C56">
      <w:pPr>
        <w:spacing w:line="288" w:lineRule="auto"/>
      </w:pPr>
    </w:p>
    <w:p w:rsidR="00EA0055" w:rsidRDefault="00EA0055" w:rsidP="00387C56">
      <w:pPr>
        <w:spacing w:line="288" w:lineRule="auto"/>
      </w:pPr>
      <w:r>
        <w:t xml:space="preserve">Murphy was honored for his work to grow the Vista Outdoor </w:t>
      </w:r>
      <w:r w:rsidR="00885B7E">
        <w:t>business</w:t>
      </w:r>
      <w:r>
        <w:t xml:space="preserve"> through the strategic acquisitions of Jimmy </w:t>
      </w:r>
      <w:proofErr w:type="spellStart"/>
      <w:r>
        <w:t>Styks</w:t>
      </w:r>
      <w:proofErr w:type="spellEnd"/>
      <w:r>
        <w:t xml:space="preserve">, </w:t>
      </w:r>
      <w:proofErr w:type="spellStart"/>
      <w:r>
        <w:t>CamelBak</w:t>
      </w:r>
      <w:proofErr w:type="spellEnd"/>
      <w:r>
        <w:t xml:space="preserve"> and the Action Sports </w:t>
      </w:r>
      <w:bookmarkStart w:id="1" w:name="_GoBack"/>
      <w:bookmarkEnd w:id="1"/>
      <w:r>
        <w:t>division of BRG</w:t>
      </w:r>
      <w:r w:rsidR="00103520">
        <w:t xml:space="preserve"> Sports, Inc</w:t>
      </w:r>
      <w:r>
        <w:t>.</w:t>
      </w:r>
    </w:p>
    <w:p w:rsidR="00EA0055" w:rsidRDefault="00EA0055" w:rsidP="00387C56">
      <w:pPr>
        <w:spacing w:line="288" w:lineRule="auto"/>
      </w:pPr>
    </w:p>
    <w:p w:rsidR="0036569E" w:rsidRDefault="00387C56" w:rsidP="00387C56">
      <w:pPr>
        <w:spacing w:line="288" w:lineRule="auto"/>
      </w:pPr>
      <w:r>
        <w:t>“I’m honored to receive this pre</w:t>
      </w:r>
      <w:r w:rsidR="00CC31AC">
        <w:t>stigious award,” said Murphy. “</w:t>
      </w:r>
      <w:r w:rsidR="0036569E">
        <w:t>I have</w:t>
      </w:r>
      <w:r w:rsidR="00CC31AC">
        <w:t xml:space="preserve"> the great fortune of worki</w:t>
      </w:r>
      <w:r w:rsidR="00EA0055">
        <w:t xml:space="preserve">ng for an incredibly supportive </w:t>
      </w:r>
      <w:r w:rsidR="00CC31AC">
        <w:t>company in Vista Outdoor</w:t>
      </w:r>
      <w:r w:rsidR="0036569E">
        <w:t>.</w:t>
      </w:r>
      <w:r w:rsidR="00EA0055">
        <w:t xml:space="preserve"> </w:t>
      </w:r>
      <w:r w:rsidR="00885B7E">
        <w:t xml:space="preserve">This award is a testament to all of the hard work of my team and the </w:t>
      </w:r>
      <w:r w:rsidR="005C3A9D">
        <w:t xml:space="preserve">support </w:t>
      </w:r>
      <w:r w:rsidR="00885B7E">
        <w:t xml:space="preserve">of Vista’s executive leadership who have trusted </w:t>
      </w:r>
      <w:r w:rsidR="005C3A9D">
        <w:t xml:space="preserve">us </w:t>
      </w:r>
      <w:r w:rsidR="00885B7E">
        <w:t xml:space="preserve">with </w:t>
      </w:r>
      <w:r w:rsidR="005C3A9D">
        <w:t xml:space="preserve">executing the </w:t>
      </w:r>
      <w:r w:rsidR="001B7E60">
        <w:t>c</w:t>
      </w:r>
      <w:r w:rsidR="005C3A9D">
        <w:t>ompany’s</w:t>
      </w:r>
      <w:r w:rsidR="00885B7E">
        <w:t xml:space="preserve"> strategic priorities.</w:t>
      </w:r>
      <w:r w:rsidR="005C3A9D">
        <w:t xml:space="preserve"> They’ve given me great opportunities to succeed in this </w:t>
      </w:r>
      <w:r w:rsidR="00452337">
        <w:t>dynamic</w:t>
      </w:r>
      <w:r w:rsidR="005C3A9D">
        <w:t xml:space="preserve"> industry.</w:t>
      </w:r>
      <w:r w:rsidR="0036569E">
        <w:t>”</w:t>
      </w:r>
    </w:p>
    <w:p w:rsidR="0036569E" w:rsidRDefault="0036569E" w:rsidP="00387C56">
      <w:pPr>
        <w:spacing w:line="288" w:lineRule="auto"/>
      </w:pPr>
    </w:p>
    <w:p w:rsidR="0036569E" w:rsidRDefault="0036569E" w:rsidP="00387C56">
      <w:pPr>
        <w:spacing w:line="288" w:lineRule="auto"/>
      </w:pPr>
      <w:r>
        <w:t xml:space="preserve">In the last year, Vista </w:t>
      </w:r>
      <w:proofErr w:type="spellStart"/>
      <w:r>
        <w:t>Outdoor’s</w:t>
      </w:r>
      <w:proofErr w:type="spellEnd"/>
      <w:r>
        <w:t xml:space="preserve"> corporate development team, led by Murphy, completed three acquisitions </w:t>
      </w:r>
      <w:r w:rsidR="00452337">
        <w:t xml:space="preserve">totaling approximately $850 million in transaction value, shifting the company’s </w:t>
      </w:r>
      <w:r w:rsidR="00412BBB">
        <w:t xml:space="preserve">Outdoor Products segment </w:t>
      </w:r>
      <w:r w:rsidR="00452337">
        <w:t>sales</w:t>
      </w:r>
      <w:r w:rsidR="00412BBB">
        <w:t xml:space="preserve"> from 35</w:t>
      </w:r>
      <w:r w:rsidR="001B7E60">
        <w:t xml:space="preserve"> percent</w:t>
      </w:r>
      <w:r w:rsidR="00412BBB">
        <w:t xml:space="preserve"> of total sales to approximately 50</w:t>
      </w:r>
      <w:r w:rsidR="001B7E60">
        <w:t xml:space="preserve"> percent</w:t>
      </w:r>
      <w:r w:rsidR="00412BBB">
        <w:t xml:space="preserve"> of total sales, </w:t>
      </w:r>
      <w:r>
        <w:t>balanc</w:t>
      </w:r>
      <w:r w:rsidR="00412BBB">
        <w:t>ing</w:t>
      </w:r>
      <w:r>
        <w:t xml:space="preserve"> the Shooting Sports and Outdoor Products segments.</w:t>
      </w:r>
    </w:p>
    <w:p w:rsidR="0036569E" w:rsidRDefault="0036569E" w:rsidP="00387C56">
      <w:pPr>
        <w:spacing w:line="288" w:lineRule="auto"/>
      </w:pPr>
    </w:p>
    <w:p w:rsidR="0036569E" w:rsidRDefault="0036569E" w:rsidP="00387C56">
      <w:pPr>
        <w:spacing w:line="288" w:lineRule="auto"/>
        <w:rPr>
          <w:rFonts w:ascii="Montserrat" w:hAnsi="Montserrat" w:cs="Arial"/>
          <w:color w:val="3C3C3C"/>
        </w:rPr>
      </w:pPr>
      <w:r>
        <w:t xml:space="preserve">In July 2015, Vista Outdoor purchased Jimmy </w:t>
      </w:r>
      <w:proofErr w:type="spellStart"/>
      <w:r>
        <w:t>Styks</w:t>
      </w:r>
      <w:proofErr w:type="spellEnd"/>
      <w:r>
        <w:t xml:space="preserve">, </w:t>
      </w:r>
      <w:r w:rsidRPr="0036569E">
        <w:t>a leading designer and marketer of stand up paddle (SUP) boards and related accessories.</w:t>
      </w:r>
      <w:r>
        <w:t xml:space="preserve"> In August 2015, Vista Outdoor completed the acquisition of </w:t>
      </w:r>
      <w:proofErr w:type="spellStart"/>
      <w:r>
        <w:t>CamelBak</w:t>
      </w:r>
      <w:proofErr w:type="spellEnd"/>
      <w:r>
        <w:t xml:space="preserve"> Products, LLC, which brought the leading provider of </w:t>
      </w:r>
      <w:r>
        <w:rPr>
          <w:rFonts w:ascii="Montserrat" w:hAnsi="Montserrat" w:cs="Arial"/>
          <w:color w:val="3C3C3C"/>
        </w:rPr>
        <w:t>personal hydration solutions for outdoor, recreation and military use into the company’s portfolio. In April</w:t>
      </w:r>
      <w:r w:rsidR="00885B7E">
        <w:rPr>
          <w:rFonts w:ascii="Montserrat" w:hAnsi="Montserrat" w:cs="Arial"/>
          <w:color w:val="3C3C3C"/>
        </w:rPr>
        <w:t xml:space="preserve"> 2016</w:t>
      </w:r>
      <w:r>
        <w:rPr>
          <w:rFonts w:ascii="Montserrat" w:hAnsi="Montserrat" w:cs="Arial"/>
          <w:color w:val="3C3C3C"/>
        </w:rPr>
        <w:t xml:space="preserve">, Vista Outdoor announced it had completed the acquisition of the Action Sports division of BRG Sports, which contained the brands Bell, Giro, Blackburn, Co-Pilot, </w:t>
      </w:r>
      <w:proofErr w:type="spellStart"/>
      <w:r>
        <w:rPr>
          <w:rFonts w:ascii="Montserrat" w:hAnsi="Montserrat" w:cs="Arial"/>
          <w:color w:val="3C3C3C"/>
        </w:rPr>
        <w:t>Raskullz</w:t>
      </w:r>
      <w:proofErr w:type="spellEnd"/>
      <w:r>
        <w:rPr>
          <w:rFonts w:ascii="Montserrat" w:hAnsi="Montserrat" w:cs="Arial"/>
          <w:color w:val="3C3C3C"/>
        </w:rPr>
        <w:t xml:space="preserve"> and </w:t>
      </w:r>
      <w:proofErr w:type="spellStart"/>
      <w:r>
        <w:rPr>
          <w:rFonts w:ascii="Montserrat" w:hAnsi="Montserrat" w:cs="Arial"/>
          <w:color w:val="3C3C3C"/>
        </w:rPr>
        <w:t>Krash</w:t>
      </w:r>
      <w:proofErr w:type="spellEnd"/>
      <w:r>
        <w:rPr>
          <w:rFonts w:ascii="Montserrat" w:hAnsi="Montserrat" w:cs="Arial"/>
          <w:color w:val="3C3C3C"/>
        </w:rPr>
        <w:t xml:space="preserve">. </w:t>
      </w:r>
      <w:r w:rsidRPr="0036569E">
        <w:rPr>
          <w:rFonts w:ascii="Montserrat" w:hAnsi="Montserrat" w:cs="Arial"/>
          <w:color w:val="3C3C3C"/>
        </w:rPr>
        <w:t xml:space="preserve">The Action Sports brands </w:t>
      </w:r>
      <w:r w:rsidR="00103520">
        <w:rPr>
          <w:rFonts w:ascii="Montserrat" w:hAnsi="Montserrat" w:cs="Arial"/>
          <w:color w:val="3C3C3C"/>
        </w:rPr>
        <w:t xml:space="preserve">offer </w:t>
      </w:r>
      <w:r w:rsidRPr="0036569E">
        <w:rPr>
          <w:rFonts w:ascii="Montserrat" w:hAnsi="Montserrat" w:cs="Arial"/>
          <w:color w:val="3C3C3C"/>
        </w:rPr>
        <w:t>protectiv</w:t>
      </w:r>
      <w:r>
        <w:rPr>
          <w:rFonts w:ascii="Montserrat" w:hAnsi="Montserrat" w:cs="Arial"/>
          <w:color w:val="3C3C3C"/>
        </w:rPr>
        <w:t xml:space="preserve">e gear and related accessories </w:t>
      </w:r>
      <w:r w:rsidRPr="0036569E">
        <w:rPr>
          <w:rFonts w:ascii="Montserrat" w:hAnsi="Montserrat" w:cs="Arial"/>
          <w:color w:val="3C3C3C"/>
        </w:rPr>
        <w:t xml:space="preserve">in cycling, snow, action and </w:t>
      </w:r>
      <w:proofErr w:type="spellStart"/>
      <w:r w:rsidRPr="0036569E">
        <w:rPr>
          <w:rFonts w:ascii="Montserrat" w:hAnsi="Montserrat" w:cs="Arial"/>
          <w:color w:val="3C3C3C"/>
        </w:rPr>
        <w:t>powersports</w:t>
      </w:r>
      <w:proofErr w:type="spellEnd"/>
      <w:r w:rsidR="00103520">
        <w:rPr>
          <w:rFonts w:ascii="Montserrat" w:hAnsi="Montserrat" w:cs="Arial"/>
          <w:color w:val="3C3C3C"/>
        </w:rPr>
        <w:t xml:space="preserve">, with Bell and Giro </w:t>
      </w:r>
      <w:r w:rsidR="005C3A9D">
        <w:rPr>
          <w:rFonts w:ascii="Montserrat" w:hAnsi="Montserrat" w:cs="Arial"/>
          <w:color w:val="3C3C3C"/>
        </w:rPr>
        <w:t xml:space="preserve">well </w:t>
      </w:r>
      <w:r w:rsidR="00103520">
        <w:rPr>
          <w:rFonts w:ascii="Montserrat" w:hAnsi="Montserrat" w:cs="Arial"/>
          <w:color w:val="3C3C3C"/>
        </w:rPr>
        <w:t xml:space="preserve">known </w:t>
      </w:r>
      <w:r w:rsidR="005C3A9D">
        <w:rPr>
          <w:rFonts w:ascii="Montserrat" w:hAnsi="Montserrat" w:cs="Arial"/>
          <w:color w:val="3C3C3C"/>
        </w:rPr>
        <w:t>for being</w:t>
      </w:r>
      <w:r w:rsidR="00103520" w:rsidRPr="0036569E">
        <w:rPr>
          <w:rFonts w:ascii="Montserrat" w:hAnsi="Montserrat" w:cs="Arial"/>
          <w:color w:val="3C3C3C"/>
        </w:rPr>
        <w:t xml:space="preserve"> product category leaders, best-in-class </w:t>
      </w:r>
      <w:r w:rsidR="00103520">
        <w:rPr>
          <w:rFonts w:ascii="Montserrat" w:hAnsi="Montserrat" w:cs="Arial"/>
          <w:color w:val="3C3C3C"/>
        </w:rPr>
        <w:t>innovators and industry pioneers</w:t>
      </w:r>
      <w:r>
        <w:rPr>
          <w:rFonts w:ascii="Montserrat" w:hAnsi="Montserrat" w:cs="Arial"/>
          <w:color w:val="3C3C3C"/>
        </w:rPr>
        <w:t>.</w:t>
      </w:r>
    </w:p>
    <w:p w:rsidR="009A0EBE" w:rsidRDefault="009A0EBE" w:rsidP="00387C56">
      <w:pPr>
        <w:spacing w:line="288" w:lineRule="auto"/>
        <w:rPr>
          <w:rFonts w:ascii="Montserrat" w:hAnsi="Montserrat" w:cs="Arial"/>
          <w:color w:val="3C3C3C"/>
        </w:rPr>
      </w:pPr>
    </w:p>
    <w:p w:rsidR="00EA0055" w:rsidRDefault="00EA0055" w:rsidP="00387C56">
      <w:pPr>
        <w:spacing w:line="288" w:lineRule="auto"/>
        <w:rPr>
          <w:rFonts w:ascii="Montserrat" w:hAnsi="Montserrat" w:cs="Arial"/>
          <w:color w:val="3C3C3C"/>
        </w:rPr>
      </w:pPr>
      <w:r>
        <w:rPr>
          <w:rFonts w:ascii="Montserrat" w:hAnsi="Montserrat" w:cs="Arial"/>
          <w:color w:val="3C3C3C"/>
        </w:rPr>
        <w:t xml:space="preserve">“Brian has been instrumental in helping Vista Outdoor achieve its strategic goals in our first year as a new company,” said Stephen Nolan, Chief Financial Officer for Vista Outdoor. “Brian is a valued member of the team and </w:t>
      </w:r>
      <w:r w:rsidR="00885B7E">
        <w:rPr>
          <w:rFonts w:ascii="Montserrat" w:hAnsi="Montserrat" w:cs="Arial"/>
          <w:color w:val="3C3C3C"/>
        </w:rPr>
        <w:t>a true leader in the industry. W</w:t>
      </w:r>
      <w:r>
        <w:rPr>
          <w:rFonts w:ascii="Montserrat" w:hAnsi="Montserrat" w:cs="Arial"/>
          <w:color w:val="3C3C3C"/>
        </w:rPr>
        <w:t xml:space="preserve">e are proud of his accomplishments </w:t>
      </w:r>
      <w:r w:rsidR="00885B7E">
        <w:rPr>
          <w:rFonts w:ascii="Montserrat" w:hAnsi="Montserrat" w:cs="Arial"/>
          <w:color w:val="3C3C3C"/>
        </w:rPr>
        <w:t>and join his family and friends in congratulating him on this special occasion</w:t>
      </w:r>
      <w:r>
        <w:rPr>
          <w:rFonts w:ascii="Montserrat" w:hAnsi="Montserrat" w:cs="Arial"/>
          <w:color w:val="3C3C3C"/>
        </w:rPr>
        <w:t>.”</w:t>
      </w:r>
    </w:p>
    <w:p w:rsidR="00EA0055" w:rsidRDefault="00EA0055" w:rsidP="00387C56">
      <w:pPr>
        <w:spacing w:line="288" w:lineRule="auto"/>
        <w:rPr>
          <w:rFonts w:ascii="Montserrat" w:hAnsi="Montserrat" w:cs="Arial"/>
          <w:color w:val="3C3C3C"/>
        </w:rPr>
      </w:pPr>
    </w:p>
    <w:p w:rsidR="00885B7E" w:rsidRDefault="00885B7E" w:rsidP="00885B7E">
      <w:pPr>
        <w:spacing w:line="288" w:lineRule="auto"/>
        <w:rPr>
          <w:rFonts w:ascii="Montserrat" w:hAnsi="Montserrat" w:cs="Arial"/>
          <w:color w:val="3C3C3C"/>
        </w:rPr>
      </w:pPr>
      <w:r>
        <w:t xml:space="preserve">In addition to building a robust pipeline of potential M&amp;A targets for Vista Outdoor, Murphy also leads all post-merger integration strategy and execution. Murphy led the Watersports </w:t>
      </w:r>
      <w:r w:rsidR="00103520">
        <w:t>business</w:t>
      </w:r>
      <w:r>
        <w:t xml:space="preserve"> of Vista Outdoor after the acquisition of Jimmy </w:t>
      </w:r>
      <w:proofErr w:type="spellStart"/>
      <w:r>
        <w:t>Styks</w:t>
      </w:r>
      <w:proofErr w:type="spellEnd"/>
      <w:r>
        <w:t xml:space="preserve"> and was </w:t>
      </w:r>
      <w:r w:rsidR="00C75A92">
        <w:t>reco</w:t>
      </w:r>
      <w:r w:rsidR="001B7E60">
        <w:t>gnized as part of Vista Outdoor</w:t>
      </w:r>
      <w:r w:rsidR="00C75A92">
        <w:t xml:space="preserve"> when the company was </w:t>
      </w:r>
      <w:r w:rsidR="00C75A92">
        <w:rPr>
          <w:rFonts w:ascii="Montserrat" w:hAnsi="Montserrat" w:cs="Arial"/>
          <w:color w:val="3C3C3C"/>
        </w:rPr>
        <w:t xml:space="preserve">presented with </w:t>
      </w:r>
      <w:r>
        <w:rPr>
          <w:rFonts w:ascii="Montserrat" w:hAnsi="Montserrat" w:cs="Arial"/>
          <w:color w:val="3C3C3C"/>
        </w:rPr>
        <w:t xml:space="preserve">the “Dealmaker of the Year” award by ACG Utah for </w:t>
      </w:r>
      <w:r w:rsidR="00C75A92">
        <w:rPr>
          <w:rFonts w:ascii="Montserrat" w:hAnsi="Montserrat" w:cs="Arial"/>
          <w:color w:val="3C3C3C"/>
        </w:rPr>
        <w:t>its</w:t>
      </w:r>
      <w:r>
        <w:rPr>
          <w:rFonts w:ascii="Montserrat" w:hAnsi="Montserrat" w:cs="Arial"/>
          <w:color w:val="3C3C3C"/>
        </w:rPr>
        <w:t xml:space="preserve"> acquisition of </w:t>
      </w:r>
      <w:proofErr w:type="spellStart"/>
      <w:r>
        <w:rPr>
          <w:rFonts w:ascii="Montserrat" w:hAnsi="Montserrat" w:cs="Arial"/>
          <w:color w:val="3C3C3C"/>
        </w:rPr>
        <w:t>CamelBak</w:t>
      </w:r>
      <w:proofErr w:type="spellEnd"/>
      <w:r>
        <w:rPr>
          <w:rFonts w:ascii="Montserrat" w:hAnsi="Montserrat" w:cs="Arial"/>
          <w:color w:val="3C3C3C"/>
        </w:rPr>
        <w:t xml:space="preserve">. </w:t>
      </w:r>
    </w:p>
    <w:p w:rsidR="00387C56" w:rsidRDefault="00387C56" w:rsidP="00387C56">
      <w:pPr>
        <w:spacing w:line="288" w:lineRule="auto"/>
      </w:pPr>
    </w:p>
    <w:p w:rsidR="00FA71A7" w:rsidRDefault="00FA71A7" w:rsidP="00FA71A7">
      <w:pPr>
        <w:spacing w:line="288" w:lineRule="auto"/>
      </w:pPr>
      <w:r>
        <w:t xml:space="preserve">The </w:t>
      </w:r>
      <w:r w:rsidR="00885B7E">
        <w:t xml:space="preserve">40 Under 40 </w:t>
      </w:r>
      <w:r>
        <w:t xml:space="preserve">award is given each year to 40 sporting goods industry executives and managers </w:t>
      </w:r>
      <w:r w:rsidR="00412BBB">
        <w:t xml:space="preserve">under the age of 40 </w:t>
      </w:r>
      <w:r>
        <w:t>that have shown proven leadership skills within their organizations and th</w:t>
      </w:r>
      <w:r w:rsidR="00885B7E">
        <w:t xml:space="preserve">e industry. Award </w:t>
      </w:r>
      <w:r>
        <w:t xml:space="preserve">recipients are recognized as the future of the sporting goods industry, and as such, </w:t>
      </w:r>
      <w:r w:rsidRPr="00FA71A7">
        <w:t xml:space="preserve">will be featured in the June issue of SGB magazine.  </w:t>
      </w:r>
    </w:p>
    <w:p w:rsidR="00FA71A7" w:rsidRDefault="00FA71A7" w:rsidP="00387C56">
      <w:pPr>
        <w:spacing w:line="288" w:lineRule="auto"/>
      </w:pPr>
    </w:p>
    <w:p w:rsidR="00387C56" w:rsidRDefault="00387C56" w:rsidP="00387C56">
      <w:pPr>
        <w:spacing w:line="288" w:lineRule="auto"/>
      </w:pPr>
      <w:r w:rsidRPr="00387C56">
        <w:t xml:space="preserve">The recipients were selected by a panel of </w:t>
      </w:r>
      <w:proofErr w:type="spellStart"/>
      <w:r w:rsidRPr="00387C56">
        <w:t>SportsOneSource</w:t>
      </w:r>
      <w:proofErr w:type="spellEnd"/>
      <w:r w:rsidRPr="00387C56">
        <w:t xml:space="preserve"> analysts and editors, 40 Under 40 alumni and industry executives from more than 400 nominations received from around the active lifestyle industry.</w:t>
      </w:r>
    </w:p>
    <w:p w:rsidR="00387C56" w:rsidRDefault="00387C56" w:rsidP="00387C56">
      <w:pPr>
        <w:spacing w:line="288" w:lineRule="auto"/>
      </w:pPr>
    </w:p>
    <w:p w:rsidR="00FA71A7" w:rsidRDefault="00FA71A7" w:rsidP="00387C56">
      <w:pPr>
        <w:spacing w:line="288" w:lineRule="auto"/>
      </w:pPr>
      <w:r>
        <w:t>The awards will be presented at a private event this August during Outdoor Retailers Summer Market in Salt Lake City.</w:t>
      </w:r>
    </w:p>
    <w:p w:rsidR="00387C56" w:rsidRDefault="00387C56" w:rsidP="00387C56">
      <w:pPr>
        <w:spacing w:line="288" w:lineRule="auto"/>
      </w:pPr>
    </w:p>
    <w:p w:rsidR="002B5ECB" w:rsidRDefault="00516CD9">
      <w:pPr>
        <w:spacing w:line="288" w:lineRule="auto"/>
        <w:rPr>
          <w:b/>
        </w:rPr>
      </w:pPr>
      <w:r>
        <w:rPr>
          <w:b/>
        </w:rPr>
        <w:t>About Vista Outdoor Inc.</w:t>
      </w:r>
    </w:p>
    <w:p w:rsidR="002B5ECB" w:rsidRDefault="00516CD9">
      <w:pPr>
        <w:spacing w:line="288" w:lineRule="auto"/>
      </w:pPr>
      <w:r>
        <w:t>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w:t>
      </w:r>
      <w:r w:rsidR="00EA0055">
        <w:t xml:space="preserve"> </w:t>
      </w:r>
      <w:r w:rsidR="00EA0055" w:rsidRPr="00EA0055">
        <w:t xml:space="preserve">For news and information visit </w:t>
      </w:r>
      <w:hyperlink r:id="rId10" w:tgtFrame="_blank" w:history="1">
        <w:r w:rsidR="00EA0055" w:rsidRPr="00EA0055">
          <w:rPr>
            <w:rStyle w:val="Hyperlink"/>
          </w:rPr>
          <w:t>www.vistaoutdoor.com</w:t>
        </w:r>
      </w:hyperlink>
      <w:r w:rsidR="00EA0055" w:rsidRPr="00EA0055">
        <w:t xml:space="preserve"> or follow us on Twitter @</w:t>
      </w:r>
      <w:proofErr w:type="spellStart"/>
      <w:r w:rsidR="00EA0055" w:rsidRPr="00EA0055">
        <w:t>VistaOutdoorInc</w:t>
      </w:r>
      <w:proofErr w:type="spellEnd"/>
      <w:r w:rsidR="00EA0055" w:rsidRPr="00EA0055">
        <w:t xml:space="preserve"> and Facebook at </w:t>
      </w:r>
      <w:hyperlink r:id="rId11" w:tgtFrame="_blank" w:history="1">
        <w:r w:rsidR="00EA0055" w:rsidRPr="00EA0055">
          <w:rPr>
            <w:rStyle w:val="Hyperlink"/>
          </w:rPr>
          <w:t>www.facebook.com/vistaoutdoor</w:t>
        </w:r>
      </w:hyperlink>
      <w:r w:rsidR="00EA0055" w:rsidRPr="00EA0055">
        <w:t>.</w:t>
      </w:r>
    </w:p>
    <w:p w:rsidR="002B5ECB" w:rsidRDefault="002B5ECB">
      <w:pPr>
        <w:spacing w:line="288" w:lineRule="auto"/>
      </w:pPr>
    </w:p>
    <w:p w:rsidR="002B5ECB" w:rsidRDefault="002B5ECB">
      <w:pPr>
        <w:spacing w:line="288" w:lineRule="auto"/>
        <w:jc w:val="center"/>
      </w:pPr>
    </w:p>
    <w:p w:rsidR="00516CD9" w:rsidRDefault="00516CD9" w:rsidP="00CC31AC">
      <w:pPr>
        <w:spacing w:line="288" w:lineRule="auto"/>
        <w:jc w:val="center"/>
      </w:pPr>
      <w:r>
        <w:t>#          #          #</w:t>
      </w:r>
      <w:bookmarkStart w:id="2" w:name="Condensed_Consolidated_Statement_of_Comp"/>
      <w:bookmarkEnd w:id="2"/>
    </w:p>
    <w:sectPr w:rsidR="00516CD9">
      <w:headerReference w:type="even" r:id="rId12"/>
      <w:headerReference w:type="default" r:id="rId13"/>
      <w:footerReference w:type="even" r:id="rId14"/>
      <w:pgSz w:w="12240" w:h="15840"/>
      <w:pgMar w:top="860" w:right="1000" w:bottom="860" w:left="1000" w:header="160" w:footer="460" w:gutter="0"/>
      <w:pgNumType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71F" w:rsidRDefault="00B3671F">
      <w:r>
        <w:separator/>
      </w:r>
    </w:p>
  </w:endnote>
  <w:endnote w:type="continuationSeparator" w:id="0">
    <w:p w:rsidR="00B3671F" w:rsidRDefault="00B3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tserra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C56" w:rsidRDefault="00387C56">
    <w:pPr>
      <w:spacing w:line="288" w:lineRule="auto"/>
      <w:jc w:val="center"/>
    </w:pPr>
    <w: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71F" w:rsidRDefault="00B3671F">
      <w:r>
        <w:separator/>
      </w:r>
    </w:p>
  </w:footnote>
  <w:footnote w:type="continuationSeparator" w:id="0">
    <w:p w:rsidR="00B3671F" w:rsidRDefault="00B36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C56" w:rsidRDefault="00387C56">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C56" w:rsidRDefault="00387C56">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26E7F"/>
    <w:multiLevelType w:val="hybridMultilevel"/>
    <w:tmpl w:val="B0A2E49A"/>
    <w:lvl w:ilvl="0" w:tplc="99A6088C">
      <w:start w:val="1"/>
      <w:numFmt w:val="bullet"/>
      <w:lvlText w:val="• "/>
      <w:lvlJc w:val="left"/>
      <w:pPr>
        <w:ind w:hanging="360"/>
      </w:pPr>
    </w:lvl>
    <w:lvl w:ilvl="1" w:tplc="261A0FFC">
      <w:numFmt w:val="decimal"/>
      <w:lvlText w:val=""/>
      <w:lvlJc w:val="left"/>
    </w:lvl>
    <w:lvl w:ilvl="2" w:tplc="A61CE9EA">
      <w:numFmt w:val="decimal"/>
      <w:lvlText w:val=""/>
      <w:lvlJc w:val="left"/>
    </w:lvl>
    <w:lvl w:ilvl="3" w:tplc="693223AC">
      <w:numFmt w:val="decimal"/>
      <w:lvlText w:val=""/>
      <w:lvlJc w:val="left"/>
    </w:lvl>
    <w:lvl w:ilvl="4" w:tplc="E5B8751E">
      <w:numFmt w:val="decimal"/>
      <w:lvlText w:val=""/>
      <w:lvlJc w:val="left"/>
    </w:lvl>
    <w:lvl w:ilvl="5" w:tplc="9648B082">
      <w:numFmt w:val="decimal"/>
      <w:lvlText w:val=""/>
      <w:lvlJc w:val="left"/>
    </w:lvl>
    <w:lvl w:ilvl="6" w:tplc="F31C25E4">
      <w:numFmt w:val="decimal"/>
      <w:lvlText w:val=""/>
      <w:lvlJc w:val="left"/>
    </w:lvl>
    <w:lvl w:ilvl="7" w:tplc="09962B42">
      <w:numFmt w:val="decimal"/>
      <w:lvlText w:val=""/>
      <w:lvlJc w:val="left"/>
    </w:lvl>
    <w:lvl w:ilvl="8" w:tplc="D8E8F1B8">
      <w:numFmt w:val="decimal"/>
      <w:lvlText w:val=""/>
      <w:lvlJc w:val="left"/>
    </w:lvl>
  </w:abstractNum>
  <w:abstractNum w:abstractNumId="1" w15:restartNumberingAfterBreak="0">
    <w:nsid w:val="6C8A4643"/>
    <w:multiLevelType w:val="hybridMultilevel"/>
    <w:tmpl w:val="9530FF40"/>
    <w:lvl w:ilvl="0" w:tplc="CA9A2F22">
      <w:start w:val="1"/>
      <w:numFmt w:val="bullet"/>
      <w:lvlText w:val="• "/>
      <w:lvlJc w:val="left"/>
      <w:pPr>
        <w:ind w:hanging="360"/>
      </w:pPr>
    </w:lvl>
    <w:lvl w:ilvl="1" w:tplc="98685C32">
      <w:numFmt w:val="decimal"/>
      <w:lvlText w:val=""/>
      <w:lvlJc w:val="left"/>
    </w:lvl>
    <w:lvl w:ilvl="2" w:tplc="617C2E18">
      <w:numFmt w:val="decimal"/>
      <w:lvlText w:val=""/>
      <w:lvlJc w:val="left"/>
    </w:lvl>
    <w:lvl w:ilvl="3" w:tplc="C04C9C1C">
      <w:numFmt w:val="decimal"/>
      <w:lvlText w:val=""/>
      <w:lvlJc w:val="left"/>
    </w:lvl>
    <w:lvl w:ilvl="4" w:tplc="86B68E46">
      <w:numFmt w:val="decimal"/>
      <w:lvlText w:val=""/>
      <w:lvlJc w:val="left"/>
    </w:lvl>
    <w:lvl w:ilvl="5" w:tplc="9E80213E">
      <w:numFmt w:val="decimal"/>
      <w:lvlText w:val=""/>
      <w:lvlJc w:val="left"/>
    </w:lvl>
    <w:lvl w:ilvl="6" w:tplc="ACB40C98">
      <w:numFmt w:val="decimal"/>
      <w:lvlText w:val=""/>
      <w:lvlJc w:val="left"/>
    </w:lvl>
    <w:lvl w:ilvl="7" w:tplc="691A6F7E">
      <w:numFmt w:val="decimal"/>
      <w:lvlText w:val=""/>
      <w:lvlJc w:val="left"/>
    </w:lvl>
    <w:lvl w:ilvl="8" w:tplc="D7E62138">
      <w:numFmt w:val="decimal"/>
      <w:lvlText w:val=""/>
      <w:lvlJc w:val="left"/>
    </w:lvl>
  </w:abstractNum>
  <w:abstractNum w:abstractNumId="2" w15:restartNumberingAfterBreak="0">
    <w:nsid w:val="6FC3493B"/>
    <w:multiLevelType w:val="hybridMultilevel"/>
    <w:tmpl w:val="2B9ED10C"/>
    <w:lvl w:ilvl="0" w:tplc="5E4046DE">
      <w:start w:val="1"/>
      <w:numFmt w:val="bullet"/>
      <w:lvlText w:val="• "/>
      <w:lvlJc w:val="left"/>
      <w:pPr>
        <w:ind w:hanging="360"/>
      </w:pPr>
    </w:lvl>
    <w:lvl w:ilvl="1" w:tplc="1A324B84">
      <w:numFmt w:val="decimal"/>
      <w:lvlText w:val=""/>
      <w:lvlJc w:val="left"/>
    </w:lvl>
    <w:lvl w:ilvl="2" w:tplc="85F801E4">
      <w:numFmt w:val="decimal"/>
      <w:lvlText w:val=""/>
      <w:lvlJc w:val="left"/>
    </w:lvl>
    <w:lvl w:ilvl="3" w:tplc="FDD80364">
      <w:numFmt w:val="decimal"/>
      <w:lvlText w:val=""/>
      <w:lvlJc w:val="left"/>
    </w:lvl>
    <w:lvl w:ilvl="4" w:tplc="81CCED68">
      <w:numFmt w:val="decimal"/>
      <w:lvlText w:val=""/>
      <w:lvlJc w:val="left"/>
    </w:lvl>
    <w:lvl w:ilvl="5" w:tplc="2C6C9E60">
      <w:numFmt w:val="decimal"/>
      <w:lvlText w:val=""/>
      <w:lvlJc w:val="left"/>
    </w:lvl>
    <w:lvl w:ilvl="6" w:tplc="32CE7820">
      <w:numFmt w:val="decimal"/>
      <w:lvlText w:val=""/>
      <w:lvlJc w:val="left"/>
    </w:lvl>
    <w:lvl w:ilvl="7" w:tplc="F5A8D7E6">
      <w:numFmt w:val="decimal"/>
      <w:lvlText w:val=""/>
      <w:lvlJc w:val="left"/>
    </w:lvl>
    <w:lvl w:ilvl="8" w:tplc="1CCAEE34">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ECB"/>
    <w:rsid w:val="000D7DFD"/>
    <w:rsid w:val="00103520"/>
    <w:rsid w:val="001B7E60"/>
    <w:rsid w:val="00297FDE"/>
    <w:rsid w:val="002B5ECB"/>
    <w:rsid w:val="0036569E"/>
    <w:rsid w:val="00372F79"/>
    <w:rsid w:val="00387C56"/>
    <w:rsid w:val="00393DA4"/>
    <w:rsid w:val="00412BBB"/>
    <w:rsid w:val="00452337"/>
    <w:rsid w:val="0047503C"/>
    <w:rsid w:val="00516CD9"/>
    <w:rsid w:val="00517BA7"/>
    <w:rsid w:val="00542907"/>
    <w:rsid w:val="005C3650"/>
    <w:rsid w:val="005C3A9D"/>
    <w:rsid w:val="00885B7E"/>
    <w:rsid w:val="009A0EBE"/>
    <w:rsid w:val="00AB1C4D"/>
    <w:rsid w:val="00B33FDD"/>
    <w:rsid w:val="00B3671F"/>
    <w:rsid w:val="00C75A92"/>
    <w:rsid w:val="00CC31AC"/>
    <w:rsid w:val="00D26DD4"/>
    <w:rsid w:val="00D5048B"/>
    <w:rsid w:val="00D53666"/>
    <w:rsid w:val="00EA0055"/>
    <w:rsid w:val="00FA7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4472D-7A4B-426B-9A82-BCE0D7F2E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1AC"/>
    <w:pPr>
      <w:tabs>
        <w:tab w:val="center" w:pos="4680"/>
        <w:tab w:val="right" w:pos="9360"/>
      </w:tabs>
    </w:pPr>
  </w:style>
  <w:style w:type="character" w:customStyle="1" w:styleId="HeaderChar">
    <w:name w:val="Header Char"/>
    <w:basedOn w:val="DefaultParagraphFont"/>
    <w:link w:val="Header"/>
    <w:uiPriority w:val="99"/>
    <w:rsid w:val="00CC31AC"/>
  </w:style>
  <w:style w:type="paragraph" w:styleId="Footer">
    <w:name w:val="footer"/>
    <w:basedOn w:val="Normal"/>
    <w:link w:val="FooterChar"/>
    <w:uiPriority w:val="99"/>
    <w:unhideWhenUsed/>
    <w:rsid w:val="00CC31AC"/>
    <w:pPr>
      <w:tabs>
        <w:tab w:val="center" w:pos="4680"/>
        <w:tab w:val="right" w:pos="9360"/>
      </w:tabs>
    </w:pPr>
  </w:style>
  <w:style w:type="character" w:customStyle="1" w:styleId="FooterChar">
    <w:name w:val="Footer Char"/>
    <w:basedOn w:val="DefaultParagraphFont"/>
    <w:link w:val="Footer"/>
    <w:uiPriority w:val="99"/>
    <w:rsid w:val="00CC31AC"/>
  </w:style>
  <w:style w:type="character" w:styleId="Hyperlink">
    <w:name w:val="Hyperlink"/>
    <w:basedOn w:val="DefaultParagraphFont"/>
    <w:uiPriority w:val="99"/>
    <w:unhideWhenUsed/>
    <w:rsid w:val="00EA0055"/>
    <w:rPr>
      <w:color w:val="0563C1" w:themeColor="hyperlink"/>
      <w:u w:val="single"/>
    </w:rPr>
  </w:style>
  <w:style w:type="paragraph" w:styleId="BalloonText">
    <w:name w:val="Balloon Text"/>
    <w:basedOn w:val="Normal"/>
    <w:link w:val="BalloonTextChar"/>
    <w:uiPriority w:val="99"/>
    <w:semiHidden/>
    <w:unhideWhenUsed/>
    <w:rsid w:val="005C3A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A9D"/>
    <w:rPr>
      <w:rFonts w:ascii="Segoe UI" w:hAnsi="Segoe UI" w:cs="Segoe UI"/>
      <w:sz w:val="18"/>
      <w:szCs w:val="18"/>
    </w:rPr>
  </w:style>
  <w:style w:type="character" w:styleId="CommentReference">
    <w:name w:val="annotation reference"/>
    <w:basedOn w:val="DefaultParagraphFont"/>
    <w:uiPriority w:val="99"/>
    <w:semiHidden/>
    <w:unhideWhenUsed/>
    <w:rsid w:val="00412BBB"/>
    <w:rPr>
      <w:sz w:val="16"/>
      <w:szCs w:val="16"/>
    </w:rPr>
  </w:style>
  <w:style w:type="paragraph" w:styleId="CommentText">
    <w:name w:val="annotation text"/>
    <w:basedOn w:val="Normal"/>
    <w:link w:val="CommentTextChar"/>
    <w:uiPriority w:val="99"/>
    <w:semiHidden/>
    <w:unhideWhenUsed/>
    <w:rsid w:val="00412BBB"/>
  </w:style>
  <w:style w:type="character" w:customStyle="1" w:styleId="CommentTextChar">
    <w:name w:val="Comment Text Char"/>
    <w:basedOn w:val="DefaultParagraphFont"/>
    <w:link w:val="CommentText"/>
    <w:uiPriority w:val="99"/>
    <w:semiHidden/>
    <w:rsid w:val="00412BBB"/>
  </w:style>
  <w:style w:type="paragraph" w:styleId="CommentSubject">
    <w:name w:val="annotation subject"/>
    <w:basedOn w:val="CommentText"/>
    <w:next w:val="CommentText"/>
    <w:link w:val="CommentSubjectChar"/>
    <w:uiPriority w:val="99"/>
    <w:semiHidden/>
    <w:unhideWhenUsed/>
    <w:rsid w:val="00412BBB"/>
    <w:rPr>
      <w:b/>
      <w:bCs/>
    </w:rPr>
  </w:style>
  <w:style w:type="character" w:customStyle="1" w:styleId="CommentSubjectChar">
    <w:name w:val="Comment Subject Char"/>
    <w:basedOn w:val="CommentTextChar"/>
    <w:link w:val="CommentSubject"/>
    <w:uiPriority w:val="99"/>
    <w:semiHidden/>
    <w:rsid w:val="00412B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662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edia.relations@vistaoutdoor.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vistaoutdoo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istaoutdoor.com/" TargetMode="External"/><Relationship Id="rId4" Type="http://schemas.openxmlformats.org/officeDocument/2006/relationships/webSettings" Target="webSettings.xml"/><Relationship Id="rId9" Type="http://schemas.openxmlformats.org/officeDocument/2006/relationships/hyperlink" Target="mailto:investor.relations@vistaoutdoo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Vista Outdoor</Company>
  <LinksUpToDate>false</LinksUpToDate>
  <CharactersWithSpaces>5030</CharactersWithSpaces>
  <SharedDoc>false</SharedDoc>
  <HyperlinksChanged>false</HyperlinksChanged>
  <AppVersion>15.0000</AppVersion>
</Properties>
</file>

<file path=docProps/app0.xml><?xml version="1.0" encoding="utf-8"?>
<Properties xmlns="http://schemas.openxmlformats.org/officeDocument/2006/extended-properties">
  <Application>SSC Docx Exporter</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workiva.com</dc:creator>
  <cp:keywords/>
  <dc:description/>
  <cp:lastModifiedBy>Reich, JJ (John)</cp:lastModifiedBy>
  <cp:revision>3</cp:revision>
  <dcterms:created xsi:type="dcterms:W3CDTF">2016-05-18T21:53:00Z</dcterms:created>
  <dcterms:modified xsi:type="dcterms:W3CDTF">2016-05-19T14:34:00Z</dcterms:modified>
</cp:coreProperties>
</file>